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EAAA" w14:textId="2FB51B52" w:rsidR="0036149F" w:rsidRPr="00B43D40" w:rsidRDefault="00D70FB1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Mühendislik ve Mimarlık</w:t>
      </w:r>
      <w:r w:rsidR="005C29FE" w:rsidRPr="00B43D40">
        <w:rPr>
          <w:rFonts w:cstheme="minorHAnsi"/>
          <w:b/>
          <w:bCs/>
        </w:rPr>
        <w:t xml:space="preserve"> Fakültesi </w:t>
      </w:r>
      <w:r>
        <w:rPr>
          <w:rFonts w:cstheme="minorHAnsi"/>
          <w:b/>
          <w:bCs/>
        </w:rPr>
        <w:t>Bilgisayar Mühendisliği (İngilizce)</w:t>
      </w:r>
      <w:r w:rsidR="005C29FE" w:rsidRPr="00B43D40">
        <w:rPr>
          <w:rFonts w:cstheme="minorHAnsi"/>
          <w:b/>
          <w:bCs/>
        </w:rPr>
        <w:t xml:space="preserve"> 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="005C29FE" w:rsidRPr="00B43D40">
        <w:rPr>
          <w:rFonts w:cstheme="minorHAnsi"/>
          <w:b/>
          <w:bCs/>
        </w:rPr>
        <w:t>Görevlisi</w:t>
      </w:r>
    </w:p>
    <w:p w14:paraId="6BFD94D9" w14:textId="3ECD2538" w:rsidR="006103F9" w:rsidRDefault="006103F9" w:rsidP="006103F9">
      <w:pPr>
        <w:spacing w:after="0" w:line="276" w:lineRule="auto"/>
        <w:jc w:val="both"/>
        <w:rPr>
          <w:rFonts w:cstheme="minorHAnsi"/>
        </w:rPr>
      </w:pPr>
      <w:r w:rsidRPr="007B605E">
        <w:rPr>
          <w:rFonts w:cstheme="minorHAnsi"/>
          <w:b/>
          <w:bCs/>
          <w:i/>
          <w:iCs/>
        </w:rPr>
        <w:t xml:space="preserve">Resmî Gazete İlan Tarihi: </w:t>
      </w:r>
      <w:r w:rsidRPr="007B605E">
        <w:rPr>
          <w:rFonts w:cstheme="minorHAnsi"/>
        </w:rPr>
        <w:t xml:space="preserve">18.08.2025 tarih ve </w:t>
      </w:r>
      <w:r w:rsidR="0089230D" w:rsidRPr="007B605E">
        <w:rPr>
          <w:rFonts w:cstheme="minorHAnsi"/>
        </w:rPr>
        <w:t>32990</w:t>
      </w:r>
      <w:r w:rsidR="007B605E" w:rsidRPr="007B605E">
        <w:rPr>
          <w:rFonts w:cstheme="minorHAnsi"/>
        </w:rPr>
        <w:t xml:space="preserve"> </w:t>
      </w:r>
      <w:r w:rsidRPr="007B605E">
        <w:rPr>
          <w:rFonts w:cstheme="minorHAnsi"/>
        </w:rPr>
        <w:t>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656AD774" w14:textId="77777777" w:rsidR="00AB7FEF" w:rsidRDefault="00AB7FEF" w:rsidP="00C87C6A">
      <w:pPr>
        <w:spacing w:line="276" w:lineRule="auto"/>
        <w:jc w:val="both"/>
        <w:rPr>
          <w:rFonts w:cstheme="minorHAnsi"/>
        </w:rPr>
      </w:pPr>
    </w:p>
    <w:p w14:paraId="7743D0DB" w14:textId="502FEE5B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D70FB1">
        <w:rPr>
          <w:rFonts w:cstheme="minorHAnsi"/>
        </w:rPr>
        <w:t>Mühendislik ve Mimarlık</w:t>
      </w:r>
      <w:r>
        <w:rPr>
          <w:rFonts w:cstheme="minorHAnsi"/>
        </w:rPr>
        <w:t xml:space="preserve"> </w:t>
      </w:r>
      <w:r w:rsidRPr="005C29FE">
        <w:rPr>
          <w:rFonts w:cstheme="minorHAnsi"/>
        </w:rPr>
        <w:t>Fakültesi</w:t>
      </w:r>
      <w:r>
        <w:rPr>
          <w:rFonts w:cstheme="minorHAnsi"/>
        </w:rPr>
        <w:t xml:space="preserve">                 </w:t>
      </w:r>
      <w:r w:rsidRPr="00B35662">
        <w:rPr>
          <w:rFonts w:cstheme="minorHAnsi"/>
        </w:rPr>
        <w:t xml:space="preserve">       </w:t>
      </w:r>
      <w:r w:rsidR="00D70FB1">
        <w:rPr>
          <w:rFonts w:cstheme="minorHAnsi"/>
        </w:rPr>
        <w:t xml:space="preserve">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18.08.2025</w:t>
      </w:r>
    </w:p>
    <w:p w14:paraId="7FB04848" w14:textId="59D80B53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 w:rsidR="00D70FB1">
        <w:rPr>
          <w:rFonts w:cstheme="minorHAnsi"/>
        </w:rPr>
        <w:t>Bilgisayar Mühendisliği (İngilizce)</w:t>
      </w:r>
      <w:r>
        <w:rPr>
          <w:rFonts w:cstheme="minorHAnsi"/>
        </w:rPr>
        <w:tab/>
      </w:r>
      <w:r w:rsidR="00D70FB1"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01.09.2025</w:t>
      </w:r>
    </w:p>
    <w:p w14:paraId="28D1F38F" w14:textId="55E1F3A4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 xml:space="preserve">Kadro </w:t>
      </w:r>
      <w:proofErr w:type="spellStart"/>
      <w:r w:rsidRPr="001369F1">
        <w:rPr>
          <w:rFonts w:cstheme="minorHAnsi"/>
          <w:b/>
          <w:bCs/>
        </w:rPr>
        <w:t>Ünvanı</w:t>
      </w:r>
      <w:proofErr w:type="spellEnd"/>
      <w:r w:rsidRPr="001369F1">
        <w:rPr>
          <w:rFonts w:cstheme="minorHAnsi"/>
          <w:b/>
          <w:bCs/>
        </w:rPr>
        <w:t>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Araştırma </w:t>
      </w:r>
      <w:r w:rsidRPr="00B35662">
        <w:rPr>
          <w:rFonts w:cstheme="minorHAnsi"/>
        </w:rPr>
        <w:t>Görevlisi</w:t>
      </w:r>
      <w:r>
        <w:rPr>
          <w:rFonts w:cstheme="minorHAnsi"/>
        </w:rPr>
        <w:t xml:space="preserve"> </w:t>
      </w:r>
      <w:r w:rsidR="00D70FB1">
        <w:rPr>
          <w:rFonts w:cstheme="minorHAnsi"/>
        </w:rPr>
        <w:tab/>
      </w:r>
      <w:r w:rsidR="00D70FB1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3C7A94">
        <w:rPr>
          <w:rFonts w:cstheme="minorHAnsi"/>
        </w:rPr>
        <w:t>5</w:t>
      </w:r>
      <w:r>
        <w:rPr>
          <w:rFonts w:cstheme="minorHAnsi"/>
        </w:rPr>
        <w:t>.09.2025</w:t>
      </w:r>
      <w:r w:rsidRPr="00B35662">
        <w:rPr>
          <w:rFonts w:cstheme="minorHAnsi"/>
        </w:rPr>
        <w:t xml:space="preserve"> </w:t>
      </w:r>
    </w:p>
    <w:p w14:paraId="1979831A" w14:textId="2594387E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3C7A94">
        <w:rPr>
          <w:rFonts w:cstheme="minorHAnsi"/>
        </w:rPr>
        <w:t>09</w:t>
      </w:r>
      <w:r>
        <w:rPr>
          <w:rFonts w:cstheme="minorHAnsi"/>
        </w:rPr>
        <w:t>.09.2025</w:t>
      </w:r>
    </w:p>
    <w:p w14:paraId="65A7413A" w14:textId="77777777" w:rsidR="006103F9" w:rsidRDefault="006103F9" w:rsidP="006103F9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12</w:t>
      </w:r>
      <w:r w:rsidRPr="006F0E7D">
        <w:rPr>
          <w:rFonts w:cstheme="minorHAnsi"/>
        </w:rPr>
        <w:t>.0</w:t>
      </w:r>
      <w:r>
        <w:rPr>
          <w:rFonts w:cstheme="minorHAnsi"/>
        </w:rPr>
        <w:t>9</w:t>
      </w:r>
      <w:r w:rsidRPr="006F0E7D">
        <w:rPr>
          <w:rFonts w:cstheme="minorHAnsi"/>
        </w:rPr>
        <w:t>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4DBDB703" w14:textId="77777777" w:rsidR="00D70FB1" w:rsidRDefault="00D70FB1" w:rsidP="006103F9">
      <w:pPr>
        <w:spacing w:after="0" w:line="276" w:lineRule="auto"/>
        <w:jc w:val="both"/>
        <w:rPr>
          <w:rFonts w:cstheme="minorHAnsi"/>
        </w:rPr>
      </w:pPr>
      <w:r w:rsidRPr="00D70FB1">
        <w:rPr>
          <w:rFonts w:cstheme="minorHAnsi"/>
        </w:rPr>
        <w:t xml:space="preserve">Bilgisayar Mühendisliği, Bilgisayar Bilimleri, Yazılım Mühendisliği, Bilişim Sistemleri Mühendisliği, Yönetim Bilişim Sistemleri, Elektrik Elektronik Mühendisliği, Elektrik Mühendisliği, Elektronik Mühendisliği, Elektronik ve Haberleşme Mühendisliği, Kontrol Mühendisliği, Yapay </w:t>
      </w:r>
      <w:proofErr w:type="gramStart"/>
      <w:r w:rsidRPr="00D70FB1">
        <w:rPr>
          <w:rFonts w:cstheme="minorHAnsi"/>
        </w:rPr>
        <w:t>Zeka</w:t>
      </w:r>
      <w:proofErr w:type="gramEnd"/>
      <w:r w:rsidRPr="00D70FB1">
        <w:rPr>
          <w:rFonts w:cstheme="minorHAnsi"/>
        </w:rPr>
        <w:t xml:space="preserve"> ve Veri Mühendisliği, Siber Güvenlik, Hesaplamalı Bilimler, Yapay </w:t>
      </w:r>
      <w:proofErr w:type="gramStart"/>
      <w:r w:rsidRPr="00D70FB1">
        <w:rPr>
          <w:rFonts w:cstheme="minorHAnsi"/>
        </w:rPr>
        <w:t>Zeka</w:t>
      </w:r>
      <w:proofErr w:type="gramEnd"/>
      <w:r w:rsidRPr="00D70FB1">
        <w:rPr>
          <w:rFonts w:cstheme="minorHAnsi"/>
        </w:rPr>
        <w:t>, Veri Bilimi alanlarından birinde lisans derecesi olmak; bu alanlardan birinde tezli yüksek lisans veya doktora programına kayıtlı olmak.</w:t>
      </w:r>
    </w:p>
    <w:p w14:paraId="0E8762AB" w14:textId="77777777" w:rsidR="00D70FB1" w:rsidRDefault="00D70FB1" w:rsidP="006103F9">
      <w:pPr>
        <w:spacing w:after="0" w:line="276" w:lineRule="auto"/>
        <w:jc w:val="both"/>
        <w:rPr>
          <w:rFonts w:cstheme="minorHAnsi"/>
        </w:rPr>
      </w:pPr>
    </w:p>
    <w:p w14:paraId="777C8671" w14:textId="0222DD10" w:rsidR="00FD728C" w:rsidRDefault="00FD728C" w:rsidP="006103F9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6A5EE052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  <w:r w:rsidR="006103F9">
        <w:rPr>
          <w:rFonts w:cstheme="minorHAnsi"/>
        </w:rPr>
        <w:t>.</w:t>
      </w:r>
    </w:p>
    <w:p w14:paraId="206B750E" w14:textId="54D0A725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  <w:r w:rsidR="006103F9">
        <w:rPr>
          <w:rFonts w:cstheme="minorHAnsi"/>
        </w:rPr>
        <w:t>.</w:t>
      </w:r>
    </w:p>
    <w:p w14:paraId="55765940" w14:textId="63A90BDC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  <w:r w:rsidR="006103F9">
        <w:rPr>
          <w:rFonts w:cstheme="minorHAnsi"/>
        </w:rPr>
        <w:t>.</w:t>
      </w:r>
    </w:p>
    <w:p w14:paraId="384ACAC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Araştırma görevlisi kadrosuna başvurabilmek için giriş sınavının yapıldığı yılın </w:t>
      </w:r>
      <w:proofErr w:type="gramStart"/>
      <w:r>
        <w:rPr>
          <w:rFonts w:cstheme="minorHAnsi"/>
        </w:rPr>
        <w:t>Ocak</w:t>
      </w:r>
      <w:proofErr w:type="gramEnd"/>
      <w:r>
        <w:rPr>
          <w:rFonts w:cstheme="minorHAnsi"/>
        </w:rPr>
        <w:t xml:space="preserve"> ayının birinci günü itibariyle otuz beş yaşını doldurmamış olmak gerekir.</w:t>
      </w:r>
    </w:p>
    <w:p w14:paraId="285349E2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48048E38" w14:textId="77777777" w:rsidR="006103F9" w:rsidRDefault="006103F9" w:rsidP="00FD728C">
      <w:pPr>
        <w:spacing w:line="276" w:lineRule="auto"/>
        <w:jc w:val="both"/>
        <w:rPr>
          <w:rFonts w:cstheme="minorHAnsi"/>
        </w:rPr>
      </w:pPr>
    </w:p>
    <w:p w14:paraId="0321CED4" w14:textId="77777777" w:rsidR="00FD728C" w:rsidRDefault="00FD728C" w:rsidP="006103F9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1C5B595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Başvurular, İnsan Kaynakları Direktörlüğü’ne şahsen veya posta yolu ile yapılacak olup, süresi içinde yapılmayan başvurular ve e-posta yolu ile yapılan başvurular kabul edilmeyecektir.</w:t>
      </w:r>
    </w:p>
    <w:p w14:paraId="65B7A966" w14:textId="1FEA4449" w:rsidR="00AB7FEF" w:rsidRPr="00B35662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D5944"/>
    <w:rsid w:val="0013334D"/>
    <w:rsid w:val="001D421D"/>
    <w:rsid w:val="00206935"/>
    <w:rsid w:val="0023286D"/>
    <w:rsid w:val="0036149F"/>
    <w:rsid w:val="00376D4F"/>
    <w:rsid w:val="00396457"/>
    <w:rsid w:val="003C7A94"/>
    <w:rsid w:val="003D72A3"/>
    <w:rsid w:val="00427643"/>
    <w:rsid w:val="004E50B9"/>
    <w:rsid w:val="005426AF"/>
    <w:rsid w:val="005C29FE"/>
    <w:rsid w:val="006103F9"/>
    <w:rsid w:val="006D03C0"/>
    <w:rsid w:val="007B605E"/>
    <w:rsid w:val="007C1643"/>
    <w:rsid w:val="0087195D"/>
    <w:rsid w:val="008732C0"/>
    <w:rsid w:val="0089230D"/>
    <w:rsid w:val="0094154B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BB5231"/>
    <w:rsid w:val="00C87C6A"/>
    <w:rsid w:val="00D70FB1"/>
    <w:rsid w:val="00D93DCD"/>
    <w:rsid w:val="00E16323"/>
    <w:rsid w:val="00F5756E"/>
    <w:rsid w:val="00F94743"/>
    <w:rsid w:val="00FD728C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52</cp:revision>
  <dcterms:created xsi:type="dcterms:W3CDTF">2024-12-19T07:15:00Z</dcterms:created>
  <dcterms:modified xsi:type="dcterms:W3CDTF">2025-08-18T06:56:00Z</dcterms:modified>
</cp:coreProperties>
</file>